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1C" w:rsidRPr="004A711C" w:rsidRDefault="004A711C" w:rsidP="004A711C">
      <w:pPr>
        <w:shd w:val="clear" w:color="auto" w:fill="FFFFFF"/>
        <w:spacing w:after="150" w:line="8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</w:pPr>
      <w:r w:rsidRPr="004A711C"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  <w:t>ВАКЦИ</w:t>
      </w:r>
      <w:bookmarkStart w:id="0" w:name="_GoBack"/>
      <w:bookmarkEnd w:id="0"/>
      <w:r w:rsidRPr="004A711C"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  <w:t>НА ОТ ГРИППА. ПОЧЕМУ КАЖДЫЙ ГОД НОВАЯ?</w:t>
      </w:r>
    </w:p>
    <w:p w:rsidR="004A711C" w:rsidRPr="004A711C" w:rsidRDefault="004A711C" w:rsidP="004A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96513" cy="3314081"/>
            <wp:effectExtent l="19050" t="0" r="8987" b="0"/>
            <wp:docPr id="1" name="Рисунок 1" descr="Вакцина от гриппа. Почему каждый год новая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кцина от гриппа. Почему каждый год новая?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703" cy="332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11C" w:rsidRPr="004A711C" w:rsidRDefault="004A711C" w:rsidP="004A711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4A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Почему вакцина от кори не меняется годами, а против гриппа - каждый год новая? Об этом в нашей статье.</w:t>
      </w:r>
    </w:p>
    <w:p w:rsidR="004A711C" w:rsidRPr="004A711C" w:rsidRDefault="004A711C" w:rsidP="004A711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4A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Дело в том, что вирус гриппа постоянно мутирует, поэтому невозможно, один раз сделав прививку, получить длительный иммунитет.</w:t>
      </w:r>
    </w:p>
    <w:p w:rsidR="004A711C" w:rsidRPr="004A711C" w:rsidRDefault="004A711C" w:rsidP="004A711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4A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Ученые всего мира искали решение и смогли его найти - масштабное, трудоемкое, но очень эффективное. </w:t>
      </w:r>
    </w:p>
    <w:p w:rsidR="004A711C" w:rsidRPr="004A711C" w:rsidRDefault="004A711C" w:rsidP="004A711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4A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Страны, входящие во Всемирную организацию здравоохранения (ВОЗ), создали Глобальную систему эпиднадзора за гриппом и ответных мер (ГСЭГО). На сегодняшний день ГСЭГО объединяет учреждения в 123 государствах. </w:t>
      </w:r>
    </w:p>
    <w:p w:rsidR="004A711C" w:rsidRPr="004A711C" w:rsidRDefault="004A711C" w:rsidP="004A711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4A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 каждой из этих 123 стран существуют официально признанные ВОЗ Национальные центры по гриппу, один или несколько, которые заняты сбором информации по гриппу в своей стране или ее части. </w:t>
      </w:r>
    </w:p>
    <w:p w:rsidR="004A711C" w:rsidRPr="004A711C" w:rsidRDefault="004A711C" w:rsidP="004A711C">
      <w:pPr>
        <w:shd w:val="clear" w:color="auto" w:fill="FFFFFF"/>
        <w:spacing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4A711C">
        <w:rPr>
          <w:rFonts w:ascii="Arial" w:eastAsia="Times New Roman" w:hAnsi="Arial" w:cs="Arial"/>
          <w:color w:val="263238"/>
          <w:sz w:val="28"/>
          <w:szCs w:val="28"/>
          <w:highlight w:val="lightGray"/>
          <w:lang w:eastAsia="ru-RU"/>
        </w:rPr>
        <w:lastRenderedPageBreak/>
        <w:t>Надзор за гриппом в России осуществляется в рамках Федерального центра по гриппу и ОРЗ и Национального центра по гриппу ВОЗ, работающих на базе ФГБУ «НИИ гриппа им. А.А. Смородинцева» Минздрава России.</w:t>
      </w:r>
    </w:p>
    <w:p w:rsidR="004A711C" w:rsidRPr="004A711C" w:rsidRDefault="004A711C" w:rsidP="004A711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4A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Национальные центры собирают образцы вируса в своей стране и проводят предварительный анализ. Методы исследования стандартизованы для всей сети ВОЗ, таким образом данные по всему миру получаются единообразными, что позволяет их сравнивать.</w:t>
      </w:r>
    </w:p>
    <w:p w:rsidR="004A711C" w:rsidRPr="004A711C" w:rsidRDefault="004A711C" w:rsidP="004A711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4A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Из Национальных центров репрезентативные клинические образцы и изолированные вирусы отправляются в Центры сотрудничества и головные контрольные лаборатории ВОЗ для проведения расширенного антигенного и генетического анализа. </w:t>
      </w:r>
    </w:p>
    <w:p w:rsidR="004A711C" w:rsidRPr="004A711C" w:rsidRDefault="004A711C" w:rsidP="004A711C">
      <w:pPr>
        <w:shd w:val="clear" w:color="auto" w:fill="FFFFFF"/>
        <w:spacing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4A711C">
        <w:rPr>
          <w:rFonts w:ascii="Arial" w:eastAsia="Times New Roman" w:hAnsi="Arial" w:cs="Arial"/>
          <w:color w:val="263238"/>
          <w:sz w:val="28"/>
          <w:szCs w:val="28"/>
          <w:highlight w:val="lightGray"/>
          <w:lang w:eastAsia="ru-RU"/>
        </w:rPr>
        <w:t>Центр сотрудничества ВОЗ в России - ФБУН «Государственный научный центр вирусологии и биотехнологии «ВЕКТОР» Роспотребнадзора.</w:t>
      </w:r>
    </w:p>
    <w:p w:rsidR="004A711C" w:rsidRPr="004A711C" w:rsidRDefault="004A711C" w:rsidP="004A711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4A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На основании собранных данных проводят анализ ситуации за прошедший сезон и определяют, какой вирус встречался наиболее часто или в начале сезона был представлен незначительно, а к концу был наиболее распространен. При помощи антигенного и генетического анализа, а также математического моделирования происходит прогнозирование ситуации: какие штаммы гриппа будут циркулировать в ожидаемом сезоне. Они и берутся за основу производителями вакцин от гриппа. </w:t>
      </w:r>
    </w:p>
    <w:p w:rsidR="004A711C" w:rsidRPr="004A711C" w:rsidRDefault="004A711C" w:rsidP="004A711C">
      <w:pPr>
        <w:shd w:val="clear" w:color="auto" w:fill="FFFFFF"/>
        <w:spacing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4A711C">
        <w:rPr>
          <w:rFonts w:ascii="Arial" w:eastAsia="Times New Roman" w:hAnsi="Arial" w:cs="Arial"/>
          <w:color w:val="263238"/>
          <w:sz w:val="28"/>
          <w:szCs w:val="28"/>
          <w:highlight w:val="lightGray"/>
          <w:lang w:eastAsia="ru-RU"/>
        </w:rPr>
        <w:t>Таким образом каждый год на страже нашего здоровья стоит актуальная вакцина от гриппа, способная защитить нас в грядущем эпидсезоне.</w:t>
      </w:r>
    </w:p>
    <w:p w:rsidR="004A711C" w:rsidRPr="004A711C" w:rsidRDefault="004A711C" w:rsidP="004A711C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4A711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Прививайтесь и будьте здоровы!</w:t>
      </w:r>
    </w:p>
    <w:p w:rsidR="00ED2F86" w:rsidRDefault="00A4527A"/>
    <w:sectPr w:rsidR="00ED2F86" w:rsidSect="00CD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A711C"/>
    <w:rsid w:val="00235EFB"/>
    <w:rsid w:val="004A711C"/>
    <w:rsid w:val="006243FB"/>
    <w:rsid w:val="00A4527A"/>
    <w:rsid w:val="00CD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72"/>
  </w:style>
  <w:style w:type="paragraph" w:styleId="2">
    <w:name w:val="heading 2"/>
    <w:basedOn w:val="a"/>
    <w:link w:val="20"/>
    <w:uiPriority w:val="9"/>
    <w:qFormat/>
    <w:rsid w:val="004A71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71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A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4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4266560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0175378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Тест</cp:lastModifiedBy>
  <cp:revision>2</cp:revision>
  <dcterms:created xsi:type="dcterms:W3CDTF">2022-11-25T09:36:00Z</dcterms:created>
  <dcterms:modified xsi:type="dcterms:W3CDTF">2022-12-07T20:50:00Z</dcterms:modified>
</cp:coreProperties>
</file>